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72192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CB07ED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Opakování konstrukce rovnoběžníků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CB07ED">
              <w:rPr>
                <w:rFonts w:ascii="Arial" w:hAnsi="Arial" w:cs="Arial"/>
                <w:sz w:val="28"/>
                <w:szCs w:val="28"/>
              </w:rPr>
              <w:t>Matematika 7. ročník, 5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A42BE" w:rsidRDefault="00275752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pojmu rovnoběžník</w:t>
            </w:r>
          </w:p>
          <w:p w:rsidR="00275752" w:rsidRDefault="00275752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Zopakování postupu konstrukce rovnoběžníku a využití jeho vlastností</w:t>
            </w:r>
          </w:p>
          <w:p w:rsidR="00275752" w:rsidRPr="00800879" w:rsidRDefault="00275752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00879">
              <w:rPr>
                <w:rFonts w:ascii="Arial" w:hAnsi="Arial" w:cs="Arial"/>
                <w:sz w:val="28"/>
                <w:szCs w:val="28"/>
              </w:rPr>
              <w:t>Pojem výšky (dokreslení na IT str.</w:t>
            </w:r>
            <w:r w:rsidR="00B74A61" w:rsidRPr="00800879">
              <w:rPr>
                <w:rFonts w:ascii="Arial" w:hAnsi="Arial" w:cs="Arial"/>
                <w:sz w:val="28"/>
                <w:szCs w:val="28"/>
              </w:rPr>
              <w:t xml:space="preserve"> 27)</w:t>
            </w:r>
          </w:p>
          <w:p w:rsidR="00FA42BE" w:rsidRDefault="00275752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zápisu postupu konstrukce pomocí geometrických symbolů</w:t>
            </w:r>
          </w:p>
          <w:p w:rsidR="00BA6B6D" w:rsidRDefault="004A4895" w:rsidP="00E7593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00879">
              <w:rPr>
                <w:rFonts w:ascii="Arial" w:hAnsi="Arial" w:cs="Arial"/>
                <w:sz w:val="28"/>
                <w:szCs w:val="28"/>
              </w:rPr>
              <w:t>(</w:t>
            </w:r>
            <w:r w:rsidR="00BA6B6D" w:rsidRPr="00800879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B74A61" w:rsidRPr="00800879">
              <w:rPr>
                <w:rFonts w:ascii="Arial" w:hAnsi="Arial" w:cs="Arial"/>
                <w:sz w:val="28"/>
                <w:szCs w:val="28"/>
              </w:rPr>
              <w:t>32)</w:t>
            </w:r>
          </w:p>
          <w:p w:rsidR="004A4895" w:rsidRPr="005277BD" w:rsidRDefault="004A4895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72192"/>
    <w:rsid w:val="00123F52"/>
    <w:rsid w:val="001427BC"/>
    <w:rsid w:val="00193F21"/>
    <w:rsid w:val="002440DC"/>
    <w:rsid w:val="00275752"/>
    <w:rsid w:val="002C50B0"/>
    <w:rsid w:val="002D29D3"/>
    <w:rsid w:val="003A6F11"/>
    <w:rsid w:val="003B7EC8"/>
    <w:rsid w:val="00443B46"/>
    <w:rsid w:val="0048744D"/>
    <w:rsid w:val="004A4895"/>
    <w:rsid w:val="004C75B4"/>
    <w:rsid w:val="004E5860"/>
    <w:rsid w:val="005277BD"/>
    <w:rsid w:val="00575869"/>
    <w:rsid w:val="00622267"/>
    <w:rsid w:val="00677AF7"/>
    <w:rsid w:val="006E1CFC"/>
    <w:rsid w:val="006F30E1"/>
    <w:rsid w:val="00750450"/>
    <w:rsid w:val="00786325"/>
    <w:rsid w:val="0078690C"/>
    <w:rsid w:val="007C55E1"/>
    <w:rsid w:val="00800879"/>
    <w:rsid w:val="00870D40"/>
    <w:rsid w:val="008A4959"/>
    <w:rsid w:val="008C1A7D"/>
    <w:rsid w:val="009357D0"/>
    <w:rsid w:val="00A47855"/>
    <w:rsid w:val="00AA78EA"/>
    <w:rsid w:val="00B74A61"/>
    <w:rsid w:val="00BA6B6D"/>
    <w:rsid w:val="00BC2EBE"/>
    <w:rsid w:val="00BD559F"/>
    <w:rsid w:val="00BE05C4"/>
    <w:rsid w:val="00BF5E96"/>
    <w:rsid w:val="00C35929"/>
    <w:rsid w:val="00CB07ED"/>
    <w:rsid w:val="00D61956"/>
    <w:rsid w:val="00D860C3"/>
    <w:rsid w:val="00DA2EDC"/>
    <w:rsid w:val="00DB5EB9"/>
    <w:rsid w:val="00E01C71"/>
    <w:rsid w:val="00E7593B"/>
    <w:rsid w:val="00E83F18"/>
    <w:rsid w:val="00E95D7D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AD76-3ACD-4C36-945A-AB14C255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pezlova</dc:creator>
  <cp:lastModifiedBy>kocanda</cp:lastModifiedBy>
  <cp:revision>6</cp:revision>
  <dcterms:created xsi:type="dcterms:W3CDTF">2010-09-14T12:14:00Z</dcterms:created>
  <dcterms:modified xsi:type="dcterms:W3CDTF">2010-12-02T10:10:00Z</dcterms:modified>
</cp:coreProperties>
</file>